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78" w:rsidRPr="00BB7D3F" w:rsidRDefault="00D67B78" w:rsidP="00D67B7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N°1</w:t>
      </w:r>
    </w:p>
    <w:p w:rsidR="00D67B78" w:rsidRDefault="00D67B78" w:rsidP="00D6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FICHA DE POSTULACIÓN</w:t>
      </w:r>
    </w:p>
    <w:p w:rsidR="00D67B78" w:rsidRPr="00086243" w:rsidRDefault="00D67B78" w:rsidP="00D67B7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es-CL"/>
        </w:rPr>
      </w:pPr>
      <w:r w:rsidRPr="00086243">
        <w:rPr>
          <w:rFonts w:ascii="Arial" w:eastAsia="Times New Roman" w:hAnsi="Arial" w:cs="Arial"/>
          <w:bCs/>
          <w:i/>
          <w:color w:val="000000"/>
          <w:sz w:val="20"/>
          <w:szCs w:val="20"/>
          <w:lang w:eastAsia="es-CL"/>
        </w:rPr>
        <w:t>(Una ficha por postulación)</w:t>
      </w:r>
    </w:p>
    <w:p w:rsidR="00D67B78" w:rsidRPr="00BB7D3F" w:rsidRDefault="00D67B78" w:rsidP="00D6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ANTECEDENTES DEL POSTULANTE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559"/>
        <w:gridCol w:w="3536"/>
      </w:tblGrid>
      <w:tr w:rsidR="00D67B78" w:rsidRPr="00BB7D3F" w:rsidTr="007721E3">
        <w:trPr>
          <w:trHeight w:val="435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D67B78" w:rsidRPr="00BB7D3F" w:rsidTr="007721E3">
        <w:trPr>
          <w:trHeight w:val="385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263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CORREO ELECTRÓNICO VÁLIDO PARA EL PRESENTE CONCURSO</w:t>
            </w:r>
          </w:p>
        </w:tc>
      </w:tr>
      <w:tr w:rsidR="00D67B78" w:rsidRPr="00BB7D3F" w:rsidTr="007721E3">
        <w:trPr>
          <w:trHeight w:val="211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78" w:rsidRPr="00BB7D3F" w:rsidRDefault="00D67B78" w:rsidP="007721E3">
            <w:pPr>
              <w:tabs>
                <w:tab w:val="left" w:pos="3014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  <w:tr w:rsidR="00D67B78" w:rsidRPr="00BB7D3F" w:rsidTr="007721E3">
        <w:trPr>
          <w:trHeight w:hRule="exact" w:val="1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1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CELULAR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OTRO TELÉFONO DE CONTACTO</w:t>
            </w:r>
          </w:p>
        </w:tc>
      </w:tr>
      <w:tr w:rsidR="00D67B78" w:rsidRPr="00BB7D3F" w:rsidTr="007721E3">
        <w:trPr>
          <w:trHeight w:val="4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086243" w:rsidRDefault="00D67B78" w:rsidP="00D67B78">
      <w:pPr>
        <w:pStyle w:val="Prrafodelista"/>
        <w:numPr>
          <w:ilvl w:val="0"/>
          <w:numId w:val="1"/>
        </w:num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86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CARGO AL QUE POSTULA</w:t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3483"/>
        <w:gridCol w:w="1880"/>
        <w:gridCol w:w="1826"/>
      </w:tblGrid>
      <w:tr w:rsidR="00D67B78" w:rsidRPr="00BB7D3F" w:rsidTr="007721E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PLANTA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GRADO</w:t>
            </w:r>
          </w:p>
        </w:tc>
      </w:tr>
      <w:tr w:rsidR="00D67B78" w:rsidRPr="00BB7D3F" w:rsidTr="007721E3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before="240" w:line="276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 presente postulación implica mi aceptación íntegra de las Bases del presente Concurso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Público, a las cuales me someto desde ya.</w:t>
      </w:r>
    </w:p>
    <w:p w:rsidR="00D67B78" w:rsidRDefault="00D67B78" w:rsidP="00D67B78">
      <w:pPr>
        <w:spacing w:before="240" w:line="276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Declaro, asimismo, mi disponibilidad inmediata, en caso de ser seleccionado, para desempeñarme en la Ilustre Municipalidad de Renca.</w:t>
      </w:r>
    </w:p>
    <w:p w:rsidR="00D67B78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_____________________________</w:t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FIRMA</w:t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Fecha: ________________________</w:t>
      </w: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ANEXO Nº2</w:t>
      </w:r>
    </w:p>
    <w:p w:rsidR="00D67B78" w:rsidRPr="00BB7D3F" w:rsidRDefault="00D67B78" w:rsidP="00D67B7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CURRICULUM VITAE PARA PLANTAS ADMINISTRATIVAS Y AUXILIARES</w:t>
      </w:r>
    </w:p>
    <w:p w:rsidR="00D67B78" w:rsidRPr="00BB7D3F" w:rsidRDefault="00D67B78" w:rsidP="00D67B78">
      <w:pPr>
        <w:spacing w:before="24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Verifique exhaustivamente los datos ingresados, errores en el ingreso de datos como el código del cargo puede implicar la consideración de </w:t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NO ADMISIBLE</w:t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para el concurso de ingreso a Planta de la Ilustre Municipalidad de Renca.</w:t>
      </w:r>
    </w:p>
    <w:p w:rsidR="00D67B78" w:rsidRPr="00086243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I.-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086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IDENTIFICACIÓN DE LA POSTULACIÓN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5355"/>
      </w:tblGrid>
      <w:tr w:rsidR="00D67B78" w:rsidRPr="00BB7D3F" w:rsidTr="007721E3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CARGO AL QUE POSTULA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FECHA DE POSTULACIÓN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II.-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IDENTIFICACIÓN DEL POSTULANTE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D67B78" w:rsidRPr="00BB7D3F" w:rsidTr="007721E3">
        <w:trPr>
          <w:trHeight w:val="449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D67B78" w:rsidRPr="00BB7D3F" w:rsidTr="007721E3">
        <w:trPr>
          <w:trHeight w:val="46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5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PARTICULAR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MÓVIL</w:t>
            </w:r>
          </w:p>
        </w:tc>
      </w:tr>
      <w:tr w:rsidR="00D67B78" w:rsidRPr="00BB7D3F" w:rsidTr="007721E3">
        <w:trPr>
          <w:trHeight w:hRule="exact" w:val="4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449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CORREO ELECTRÓNICO</w:t>
            </w:r>
          </w:p>
        </w:tc>
      </w:tr>
      <w:tr w:rsidR="00D67B78" w:rsidRPr="00BB7D3F" w:rsidTr="007721E3">
        <w:trPr>
          <w:trHeight w:val="31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III.-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INTERÉS POR EL CARGO AL QUE POSTULA </w:t>
      </w: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Señalar brevemente su interés por el cargo al que postula y/o formar parte del equipo de trabajo de la Ilustre Municipalidad de Renca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7B78" w:rsidTr="007721E3">
        <w:tc>
          <w:tcPr>
            <w:tcW w:w="9209" w:type="dxa"/>
          </w:tcPr>
          <w:p w:rsidR="00D67B78" w:rsidRDefault="00D67B78" w:rsidP="007721E3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67B78" w:rsidTr="007721E3">
        <w:tc>
          <w:tcPr>
            <w:tcW w:w="9209" w:type="dxa"/>
          </w:tcPr>
          <w:p w:rsidR="00D67B78" w:rsidRDefault="00D67B78" w:rsidP="007721E3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67B78" w:rsidTr="007721E3">
        <w:tc>
          <w:tcPr>
            <w:tcW w:w="9209" w:type="dxa"/>
          </w:tcPr>
          <w:p w:rsidR="00D67B78" w:rsidRDefault="00D67B78" w:rsidP="007721E3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67B78" w:rsidTr="007721E3">
        <w:tc>
          <w:tcPr>
            <w:tcW w:w="9209" w:type="dxa"/>
          </w:tcPr>
          <w:p w:rsidR="00D67B78" w:rsidRDefault="00D67B78" w:rsidP="007721E3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67B78" w:rsidTr="007721E3">
        <w:tc>
          <w:tcPr>
            <w:tcW w:w="9209" w:type="dxa"/>
          </w:tcPr>
          <w:p w:rsidR="00D67B78" w:rsidRDefault="00D67B78" w:rsidP="007721E3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D67B78" w:rsidRDefault="00D67B78" w:rsidP="00D67B7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D67B78" w:rsidRDefault="00D67B78" w:rsidP="00D67B7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D67B78" w:rsidRDefault="00D67B78" w:rsidP="00D67B7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D67B78" w:rsidRDefault="00D67B78" w:rsidP="00D67B7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D67B78" w:rsidRPr="00BB7D3F" w:rsidRDefault="00D67B78" w:rsidP="00D67B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IV.-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CAPACITACIONES</w:t>
      </w:r>
    </w:p>
    <w:p w:rsidR="00D67B78" w:rsidRPr="00BB7D3F" w:rsidRDefault="00D67B78" w:rsidP="00D67B78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Registrar aquellas certificadas en los últimos 5 años, contados desde la fecha de publicación del presente concurso relativas al cargo al que postula. Sólo serán consideradas para efectos de evaluación aquellas debidamente certificadas, conforme a lo dispuesto en las presentes bases.</w:t>
      </w:r>
    </w:p>
    <w:tbl>
      <w:tblPr>
        <w:tblW w:w="89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2833"/>
      </w:tblGrid>
      <w:tr w:rsidR="00D67B78" w:rsidRPr="00BB7D3F" w:rsidTr="007721E3">
        <w:trPr>
          <w:trHeight w:val="28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D67B78" w:rsidRPr="00BB7D3F" w:rsidTr="007721E3">
        <w:trPr>
          <w:trHeight w:val="2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26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D67B78" w:rsidRPr="00BB7D3F" w:rsidTr="007721E3">
        <w:trPr>
          <w:trHeight w:hRule="exact" w:val="3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D67B78" w:rsidRPr="00BB7D3F" w:rsidTr="007721E3">
        <w:trPr>
          <w:trHeight w:hRule="exact"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89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2833"/>
      </w:tblGrid>
      <w:tr w:rsidR="00D67B78" w:rsidRPr="00BB7D3F" w:rsidTr="007721E3">
        <w:trPr>
          <w:trHeight w:val="28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D67B78" w:rsidRPr="00BB7D3F" w:rsidTr="007721E3">
        <w:trPr>
          <w:trHeight w:val="2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26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D67B78" w:rsidRPr="00BB7D3F" w:rsidTr="007721E3">
        <w:trPr>
          <w:trHeight w:hRule="exact" w:val="3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D67B78" w:rsidRPr="00BB7D3F" w:rsidTr="007721E3">
        <w:trPr>
          <w:trHeight w:hRule="exact"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89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2833"/>
      </w:tblGrid>
      <w:tr w:rsidR="00D67B78" w:rsidRPr="00BB7D3F" w:rsidTr="007721E3">
        <w:trPr>
          <w:trHeight w:val="28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D67B78" w:rsidRPr="00BB7D3F" w:rsidTr="007721E3">
        <w:trPr>
          <w:trHeight w:val="2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26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D67B78" w:rsidRPr="00BB7D3F" w:rsidTr="007721E3">
        <w:trPr>
          <w:trHeight w:hRule="exact" w:val="3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67B78" w:rsidRPr="00BB7D3F" w:rsidTr="007721E3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D67B78" w:rsidRPr="00BB7D3F" w:rsidTr="007721E3">
        <w:trPr>
          <w:trHeight w:hRule="exact"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EXPERIENCIA LABORAL</w:t>
      </w:r>
    </w:p>
    <w:p w:rsidR="00D67B78" w:rsidRPr="00BB7D3F" w:rsidRDefault="00D67B78" w:rsidP="00D67B78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Sin perjuicio del detalle de experiencia laboral indicado por el postulante, sólo se considerará para efectos de evaluación aquella experiencia laboral debidamente acreditada conforme a lo dispuesto en las presentes bases.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 recomienda detallar su experiencia laboral a partir de la más reciente.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954"/>
      </w:tblGrid>
      <w:tr w:rsidR="00D67B78" w:rsidRPr="00086243" w:rsidTr="007721E3">
        <w:trPr>
          <w:trHeight w:val="2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086243" w:rsidTr="007721E3">
        <w:trPr>
          <w:trHeight w:val="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lastRenderedPageBreak/>
              <w:t>PRINCIPALES FUNCIONES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</w:t>
            </w: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2.</w:t>
            </w:r>
          </w:p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</w:t>
            </w:r>
          </w:p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4.</w:t>
            </w: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proofErr w:type="gramStart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proofErr w:type="gramStart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D67B78" w:rsidRPr="00086243" w:rsidRDefault="00D67B78" w:rsidP="00D67B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954"/>
      </w:tblGrid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PRINCIPALES FUNCIONES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</w:t>
            </w: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2.</w:t>
            </w:r>
          </w:p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</w:t>
            </w:r>
          </w:p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4.</w:t>
            </w:r>
          </w:p>
        </w:tc>
      </w:tr>
      <w:tr w:rsidR="00D67B78" w:rsidRPr="00086243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proofErr w:type="gramStart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086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086243" w:rsidRDefault="00D67B78" w:rsidP="0077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D67B78" w:rsidRPr="00BB7D3F" w:rsidTr="007721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proofErr w:type="gramStart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dd.mm.aaaa</w:t>
            </w:r>
            <w:proofErr w:type="spellEnd"/>
            <w:proofErr w:type="gramEnd"/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before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086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DECLARACIÓN</w:t>
      </w:r>
    </w:p>
    <w:p w:rsidR="00D67B78" w:rsidRPr="00BB7D3F" w:rsidRDefault="00D67B78" w:rsidP="00D67B78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 que:  </w:t>
      </w:r>
    </w:p>
    <w:p w:rsidR="00D67B78" w:rsidRPr="00BB7D3F" w:rsidRDefault="00D67B78" w:rsidP="00D67B78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reúno los requisitos establecidos en la convocatoria.</w:t>
      </w:r>
    </w:p>
    <w:p w:rsidR="00D67B78" w:rsidRPr="00BB7D3F" w:rsidRDefault="00D67B78" w:rsidP="00D67B78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las copias de los documentos aportados son el reflejo veraz y exacto de los documentos que se requieren.</w:t>
      </w:r>
    </w:p>
    <w:p w:rsidR="00D67B78" w:rsidRPr="00BB7D3F" w:rsidRDefault="00D67B78" w:rsidP="00D67B78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dispongo de la documentación original de respaldo de lo establecido en este resumen.</w:t>
      </w:r>
    </w:p>
    <w:p w:rsidR="00D67B78" w:rsidRPr="00BB7D3F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FIRMA: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</w:t>
      </w: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FECHA: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</w:t>
      </w: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RUT: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</w:t>
      </w: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ANEXO N°3</w:t>
      </w:r>
    </w:p>
    <w:p w:rsidR="00D67B78" w:rsidRPr="00BB7D3F" w:rsidRDefault="00D67B78" w:rsidP="00D67B7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DECLARACIÓN JURADA SIMPLE</w:t>
      </w:r>
    </w:p>
    <w:p w:rsidR="00D67B78" w:rsidRPr="00BB7D3F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2940"/>
      </w:tblGrid>
      <w:tr w:rsidR="00D67B78" w:rsidRPr="00BB7D3F" w:rsidTr="007721E3">
        <w:trPr>
          <w:trHeight w:val="4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B7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D67B78" w:rsidRPr="00BB7D3F" w:rsidTr="007721E3">
        <w:trPr>
          <w:trHeight w:hRule="exact" w:val="4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78" w:rsidRPr="00BB7D3F" w:rsidRDefault="00D67B78" w:rsidP="0077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67B78" w:rsidRPr="00BB7D3F" w:rsidRDefault="00D67B78" w:rsidP="00D67B78">
      <w:pPr>
        <w:spacing w:before="240" w:line="276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 bajo juramento lo siguiente:</w:t>
      </w:r>
    </w:p>
    <w:p w:rsidR="00D67B78" w:rsidRPr="00BB7D3F" w:rsidRDefault="00D67B78" w:rsidP="00D67B78">
      <w:pPr>
        <w:numPr>
          <w:ilvl w:val="0"/>
          <w:numId w:val="3"/>
        </w:numPr>
        <w:spacing w:before="240" w:after="0" w:line="276" w:lineRule="auto"/>
        <w:ind w:right="-14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Tener salud compatible con el cargo (Artículo N°10 letra c) del Estatuto Administrativo.</w:t>
      </w:r>
    </w:p>
    <w:p w:rsidR="00D67B78" w:rsidRPr="00BB7D3F" w:rsidRDefault="00D67B78" w:rsidP="00D67B78">
      <w:pPr>
        <w:numPr>
          <w:ilvl w:val="0"/>
          <w:numId w:val="3"/>
        </w:numPr>
        <w:spacing w:after="0" w:line="276" w:lineRule="auto"/>
        <w:ind w:right="-14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 haber cesado en un cargo público como consecuencia de haber obtenido una calificación deficiente, o por medida disciplinaria, en los últimos cinco años (Artículo N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°</w:t>
      </w: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10 letra e) del Estatuto Administrativo.</w:t>
      </w:r>
    </w:p>
    <w:p w:rsidR="00D67B78" w:rsidRPr="00BB7D3F" w:rsidRDefault="00D67B78" w:rsidP="00D67B78">
      <w:pPr>
        <w:numPr>
          <w:ilvl w:val="0"/>
          <w:numId w:val="3"/>
        </w:numPr>
        <w:spacing w:after="0" w:line="276" w:lineRule="auto"/>
        <w:ind w:right="-14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 estar inhabilitado para el ejercicio de funciones o cargos públicos, no hallarme condenado por crimen o simple delito (Artículo N°10 letra f) del Estatuto Administrativo.</w:t>
      </w:r>
    </w:p>
    <w:p w:rsidR="00D67B78" w:rsidRPr="00BB7D3F" w:rsidRDefault="00D67B78" w:rsidP="00D67B78">
      <w:pPr>
        <w:numPr>
          <w:ilvl w:val="0"/>
          <w:numId w:val="3"/>
        </w:numPr>
        <w:spacing w:line="276" w:lineRule="auto"/>
        <w:ind w:right="-14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 estar afecto a las inhabilidades administrativas señaladas en el artículo N°54 del DFL N°1/19.653 de 2000 del Ministerio Secretaría General de la Presidencia, que fija el texto refundido, coordinado y sistematizado de la Ley N°18.575, Orgánica Constitucional de Bases Generales de la Administración del Estado.</w:t>
      </w:r>
    </w:p>
    <w:p w:rsidR="00D67B78" w:rsidRPr="00BB7D3F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_______________________________________</w:t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FIRMA</w:t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NOMBRE</w:t>
      </w: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RUT</w:t>
      </w:r>
    </w:p>
    <w:p w:rsidR="00D67B78" w:rsidRPr="00BB7D3F" w:rsidRDefault="00D67B78" w:rsidP="00D67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Fecha: ________________________</w:t>
      </w:r>
    </w:p>
    <w:p w:rsidR="00D67B78" w:rsidRPr="00BB7D3F" w:rsidRDefault="00D67B78" w:rsidP="00D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7B78" w:rsidRPr="00BB7D3F" w:rsidRDefault="00D67B78" w:rsidP="00D67B7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B7D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* La Declaración Jurada requerida en estas bases, debe estar emitida con fecha igual o posterior a la publicación del aviso en el Diario Comunal y en la página web del municipio.</w:t>
      </w:r>
    </w:p>
    <w:p w:rsidR="00D67B78" w:rsidRPr="00BB7D3F" w:rsidRDefault="00D67B78" w:rsidP="00D67B7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573E8" w:rsidRDefault="00D67B78" w:rsidP="00D67B78"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B7D3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sectPr w:rsidR="000573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0E" w:rsidRDefault="0001730E" w:rsidP="00D67B78">
      <w:pPr>
        <w:spacing w:after="0" w:line="240" w:lineRule="auto"/>
      </w:pPr>
      <w:r>
        <w:separator/>
      </w:r>
    </w:p>
  </w:endnote>
  <w:endnote w:type="continuationSeparator" w:id="0">
    <w:p w:rsidR="0001730E" w:rsidRDefault="0001730E" w:rsidP="00D6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78" w:rsidRDefault="00D67B7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448A1">
          <wp:simplePos x="0" y="0"/>
          <wp:positionH relativeFrom="page">
            <wp:posOffset>9525</wp:posOffset>
          </wp:positionH>
          <wp:positionV relativeFrom="paragraph">
            <wp:posOffset>-294005</wp:posOffset>
          </wp:positionV>
          <wp:extent cx="7802245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0E" w:rsidRDefault="0001730E" w:rsidP="00D67B78">
      <w:pPr>
        <w:spacing w:after="0" w:line="240" w:lineRule="auto"/>
      </w:pPr>
      <w:r>
        <w:separator/>
      </w:r>
    </w:p>
  </w:footnote>
  <w:footnote w:type="continuationSeparator" w:id="0">
    <w:p w:rsidR="0001730E" w:rsidRDefault="0001730E" w:rsidP="00D6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78" w:rsidRDefault="00D67B7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EE2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0970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EDB"/>
    <w:multiLevelType w:val="hybridMultilevel"/>
    <w:tmpl w:val="E828DA20"/>
    <w:lvl w:ilvl="0" w:tplc="0ACA453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B18"/>
    <w:multiLevelType w:val="multilevel"/>
    <w:tmpl w:val="ED5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951DE"/>
    <w:multiLevelType w:val="multilevel"/>
    <w:tmpl w:val="F9B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8"/>
    <w:rsid w:val="0001730E"/>
    <w:rsid w:val="000573E8"/>
    <w:rsid w:val="00D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83ABE"/>
  <w15:chartTrackingRefBased/>
  <w15:docId w15:val="{80671D00-4DA2-4CF8-AE1E-4AAD681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B78"/>
  </w:style>
  <w:style w:type="paragraph" w:styleId="Piedepgina">
    <w:name w:val="footer"/>
    <w:basedOn w:val="Normal"/>
    <w:link w:val="PiedepginaCar"/>
    <w:uiPriority w:val="99"/>
    <w:unhideWhenUsed/>
    <w:rsid w:val="00D6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Gómez Navarro</dc:creator>
  <cp:keywords/>
  <dc:description/>
  <cp:lastModifiedBy>Carla Gómez Navarro</cp:lastModifiedBy>
  <cp:revision>1</cp:revision>
  <dcterms:created xsi:type="dcterms:W3CDTF">2022-12-21T14:45:00Z</dcterms:created>
  <dcterms:modified xsi:type="dcterms:W3CDTF">2022-12-21T14:51:00Z</dcterms:modified>
</cp:coreProperties>
</file>